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57" w:before="119" w:after="119"/>
        <w:ind w:left="0" w:right="0" w:hanging="0"/>
        <w:rPr/>
      </w:pPr>
      <w:r>
        <w:rPr>
          <w:rFonts w:eastAsia="Liberation Serif" w:cs="Liberation Serif" w:ascii="Liberation Serif" w:hAnsi="Liberation Serif"/>
          <w:b/>
          <w:color w:val="000000"/>
          <w:sz w:val="24"/>
        </w:rPr>
        <w:t>Заявка на регистрацию ИС и подключение МО в промышленнойсреде подсистемы «Федеральный реестр электронных медицинских документов»</w:t>
      </w:r>
    </w:p>
    <w:p>
      <w:pPr>
        <w:pStyle w:val="Normal"/>
        <w:spacing w:lineRule="atLeast" w:line="57" w:before="240" w:after="0"/>
        <w:ind w:left="0" w:right="0" w:hanging="0"/>
        <w:rPr/>
      </w:pPr>
      <w:r>
        <w:rPr>
          <w:rFonts w:eastAsia="Liberation Serif" w:cs="Liberation Serif" w:ascii="Liberation Serif" w:hAnsi="Liberation Serif"/>
          <w:color w:val="000000"/>
          <w:sz w:val="24"/>
        </w:rPr>
        <w:t>Прошу зарегистрировать иную информационную систему в промышленной среде подсистемы «Федеральный реестр электронных медицинских документов» с целью передачи сведений об электронных медицинских документах.</w:t>
      </w:r>
    </w:p>
    <w:p>
      <w:pPr>
        <w:pStyle w:val="Normal"/>
        <w:spacing w:lineRule="atLeast" w:line="57" w:before="240" w:after="0"/>
        <w:ind w:left="0" w:right="0" w:hanging="0"/>
        <w:rPr/>
      </w:pPr>
      <w:r>
        <w:rPr>
          <w:rFonts w:eastAsia="Liberation Serif" w:cs="Liberation Serif" w:ascii="Liberation Serif" w:hAnsi="Liberation Serif"/>
          <w:color w:val="000000"/>
          <w:sz w:val="24"/>
        </w:rPr>
        <w:t xml:space="preserve"> </w:t>
      </w:r>
      <w:r>
        <w:rPr>
          <w:rFonts w:eastAsia="Liberation Serif" w:cs="Liberation Serif" w:ascii="Liberation Serif" w:hAnsi="Liberation Serif"/>
          <w:color w:val="000000"/>
          <w:sz w:val="24"/>
        </w:rPr>
        <w:t>Сведения об организации, эксплуатирующей ИС, приведены в Таблице 1. Сведения о ИС приведены в Таблице 2. Сведения о медицинских организациях, использующих ИС, приведены в Таблице 3.</w:t>
      </w:r>
    </w:p>
    <w:p>
      <w:pPr>
        <w:pStyle w:val="Normal"/>
        <w:spacing w:lineRule="atLeast" w:line="57" w:before="240" w:after="0"/>
        <w:ind w:left="0" w:right="0" w:hanging="0"/>
        <w:rPr/>
      </w:pPr>
      <w:r>
        <w:rPr>
          <w:rFonts w:eastAsia="Liberation Serif" w:cs="Liberation Serif" w:ascii="Liberation Serif" w:hAnsi="Liberation Serif"/>
          <w:color w:val="000000"/>
          <w:sz w:val="20"/>
        </w:rPr>
        <w:t>Таблица 1 – Сведения об организации</w:t>
      </w:r>
    </w:p>
    <w:p>
      <w:pPr>
        <w:pStyle w:val="Normal"/>
        <w:spacing w:lineRule="atLeast" w:line="57" w:before="240" w:after="0"/>
        <w:ind w:left="0" w:right="0" w:hanging="0"/>
        <w:rPr/>
      </w:pPr>
      <w:r>
        <w:rPr/>
      </w:r>
    </w:p>
    <w:tbl>
      <w:tblPr>
        <w:tblStyle w:val="666"/>
        <w:tblW w:w="92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806"/>
        <w:gridCol w:w="5455"/>
      </w:tblGrid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Наименование организации, эксплуатирующей ИС 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ООО «МедРокет»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Адрес официального сайта организации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https://medrocket.ru/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Место работы, должность, ФИО контактного лица (руководителя организации)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ООО «МедРокет», директор, Федосов С.Р.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Адрес электронной почты контактного лица (руководителя организации)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admin@medrocket.ru</w:t>
            </w:r>
          </w:p>
        </w:tc>
      </w:tr>
    </w:tbl>
    <w:p>
      <w:pPr>
        <w:pStyle w:val="Normal"/>
        <w:spacing w:lineRule="atLeast" w:line="57" w:before="240" w:after="0"/>
        <w:ind w:left="0" w:right="0" w:hanging="0"/>
        <w:rPr/>
      </w:pPr>
      <w:r>
        <w:rPr/>
      </w:r>
    </w:p>
    <w:p>
      <w:pPr>
        <w:pStyle w:val="Normal"/>
        <w:spacing w:lineRule="atLeast" w:line="57" w:before="240" w:after="0"/>
        <w:ind w:left="0" w:right="0" w:firstLine="340"/>
        <w:rPr/>
      </w:pPr>
      <w:r>
        <w:rPr/>
      </w:r>
    </w:p>
    <w:p>
      <w:pPr>
        <w:pStyle w:val="Normal"/>
        <w:spacing w:before="120" w:after="120"/>
        <w:ind w:left="120" w:right="120" w:hanging="0"/>
        <w:rPr/>
      </w:pPr>
      <w:r>
        <w:rPr/>
      </w:r>
      <w:r>
        <w:br w:type="page"/>
      </w:r>
    </w:p>
    <w:p>
      <w:pPr>
        <w:pStyle w:val="Normal"/>
        <w:spacing w:lineRule="atLeast" w:line="57" w:before="240" w:after="0"/>
        <w:ind w:left="0" w:right="0" w:hanging="0"/>
        <w:rPr/>
      </w:pPr>
      <w:r>
        <w:rPr>
          <w:rFonts w:eastAsia="Liberation Serif" w:cs="Liberation Serif" w:ascii="Liberation Serif" w:hAnsi="Liberation Serif"/>
          <w:color w:val="000000"/>
          <w:sz w:val="24"/>
        </w:rPr>
        <w:t>Таблица 2 – Сведения о ИС</w:t>
      </w:r>
    </w:p>
    <w:tbl>
      <w:tblPr>
        <w:tblStyle w:val="666"/>
        <w:tblW w:w="92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806"/>
        <w:gridCol w:w="5455"/>
      </w:tblGrid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Полное наименование ИС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Иная информационная система. Все субъекты РФ.  «Сервис интеграции «МедФлекс»»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Краткое наименование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ИИС. СИ «МедФлекс»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Субъект Российской Федерации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Все субъекты РФ</w:t>
            </w:r>
          </w:p>
        </w:tc>
      </w:tr>
      <w:tr>
        <w:trPr/>
        <w:tc>
          <w:tcPr>
            <w:tcW w:w="38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Идентификатор ИС в рабочей ИПС</w:t>
            </w:r>
          </w:p>
        </w:tc>
        <w:tc>
          <w:tcPr>
            <w:tcW w:w="5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cf10a7e9-0df3-0637-8cbd-c908f83c57a8</w:t>
            </w:r>
          </w:p>
        </w:tc>
      </w:tr>
      <w:tr>
        <w:trPr/>
        <w:tc>
          <w:tcPr>
            <w:tcW w:w="38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Адрес сервиса ИС в ИПС</w:t>
            </w:r>
          </w:p>
        </w:tc>
        <w:tc>
          <w:tcPr>
            <w:tcW w:w="5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highlight w:val="white"/>
                <w:lang w:val="ru-RU" w:eastAsia="en-US" w:bidi="ar-SA"/>
              </w:rPr>
              <w:t>https://ips.rosminzdrav.ru/d0dedb685eea0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Тип ИС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Иная ИС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Поставщик (разработчик) ПО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60" w:after="0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ИИС «СИ «МедФлекс»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ООО «МедРокет»</w:t>
            </w:r>
          </w:p>
          <w:p>
            <w:pPr>
              <w:pStyle w:val="Normal"/>
              <w:widowControl w:val="false"/>
              <w:spacing w:lineRule="auto" w:line="240" w:before="0" w:after="60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Краснодарский край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Адрес электронной почты службы технической поддержки или ответственного лица поставщика (разработчика) ПО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Arial" w:cs="Arial"/>
                <w:color w:val="1C58D9"/>
                <w:kern w:val="0"/>
                <w:sz w:val="20"/>
                <w:szCs w:val="22"/>
                <w:lang w:val="ru-RU" w:eastAsia="en-US" w:bidi="ar-SA"/>
              </w:rPr>
              <w:t>medflex@medrocket.ru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Идентификатор ИС в РЭМД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Arial" w:cs="Arial"/>
                <w:color w:val="3F4350"/>
                <w:kern w:val="0"/>
                <w:sz w:val="20"/>
                <w:szCs w:val="22"/>
                <w:highlight w:val="white"/>
                <w:lang w:val="ru-RU" w:eastAsia="en-US" w:bidi="ar-SA"/>
              </w:rPr>
              <w:t>emdr-rmis-1967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Дата: 29.01.2025г.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pBdr>
                <w:bottom w:val="single" w:sz="12" w:space="0" w:color="000000"/>
              </w:pBdr>
              <w:spacing w:lineRule="atLeast" w:line="276" w:before="62" w:after="62"/>
              <w:ind w:left="0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 w:val="false"/>
              <w:spacing w:lineRule="atLeast" w:line="276" w:before="62" w:after="62"/>
              <w:ind w:left="34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Должность</w:t>
            </w:r>
          </w:p>
          <w:p>
            <w:pPr>
              <w:pStyle w:val="Normal"/>
              <w:widowControl w:val="false"/>
              <w:spacing w:lineRule="atLeast" w:line="276" w:before="62" w:after="62"/>
              <w:ind w:left="34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_____________________________________/Федосов С.Р./</w:t>
            </w:r>
          </w:p>
          <w:p>
            <w:pPr>
              <w:pStyle w:val="Normal"/>
              <w:widowControl w:val="false"/>
              <w:spacing w:lineRule="atLeast" w:line="276" w:before="62" w:after="142"/>
              <w:ind w:left="34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Подпись МП Расшифровка подписи</w:t>
            </w:r>
          </w:p>
        </w:tc>
      </w:tr>
    </w:tbl>
    <w:p>
      <w:pPr>
        <w:pStyle w:val="Normal"/>
        <w:spacing w:lineRule="atLeast" w:line="57" w:before="240" w:after="0"/>
        <w:ind w:left="0" w:right="0" w:hanging="0"/>
        <w:rPr/>
      </w:pPr>
      <w:r>
        <w:rPr/>
      </w:r>
    </w:p>
    <w:p>
      <w:pPr>
        <w:pStyle w:val="Normal"/>
        <w:spacing w:lineRule="atLeast" w:line="57" w:before="240" w:after="0"/>
        <w:ind w:left="0" w:right="0" w:hanging="0"/>
        <w:rPr/>
      </w:pPr>
      <w:r>
        <w:rPr>
          <w:rFonts w:eastAsia="Liberation Serif" w:cs="Liberation Serif" w:ascii="Liberation Serif" w:hAnsi="Liberation Serif"/>
          <w:color w:val="000000"/>
          <w:sz w:val="20"/>
        </w:rPr>
        <w:t>Таблица 3 – Сведения о медицинских организациях, использующих ИС</w:t>
      </w:r>
    </w:p>
    <w:tbl>
      <w:tblPr>
        <w:tblStyle w:val="666"/>
        <w:tblW w:w="91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84"/>
        <w:gridCol w:w="2696"/>
        <w:gridCol w:w="2344"/>
      </w:tblGrid>
      <w:tr>
        <w:trPr/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76" w:before="62" w:after="6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Полное наименование организации </w:t>
            </w:r>
          </w:p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(согласно ФРМО)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OID организации в ФРМО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Ведомственная принадлежность (согласно ФРМО)</w:t>
            </w:r>
          </w:p>
        </w:tc>
      </w:tr>
      <w:tr>
        <w:trPr/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65" w:before="62" w:after="62"/>
              <w:ind w:left="0" w:right="0" w:hanging="0"/>
              <w:jc w:val="left"/>
              <w:rPr>
                <w:rFonts w:ascii="Arial" w:hAnsi="Arial" w:eastAsia="Arial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Arial" w:cs="Arial"/>
                <w:color w:val="FF0000"/>
                <w:kern w:val="0"/>
                <w:sz w:val="18"/>
                <w:szCs w:val="22"/>
                <w:lang w:val="ru-RU" w:eastAsia="en-US" w:bidi="ar-SA"/>
              </w:rPr>
              <w:t>ОБЩЕСТВО С ОГРАНИЧЕННОЙ ОТВЕТСТВЕННОСТЬЮ "АНДРИАННА"</w:t>
            </w:r>
            <w:r>
              <w:rPr>
                <w:rFonts w:eastAsia="Arial" w:cs="Arial"/>
                <w:color w:val="FF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65" w:before="62" w:after="62"/>
              <w:ind w:left="0" w:right="0" w:hanging="0"/>
              <w:jc w:val="left"/>
              <w:rPr>
                <w:color w:val="FF0000"/>
              </w:rPr>
            </w:pPr>
            <w:r>
              <w:rPr>
                <w:rFonts w:eastAsia="Arial" w:cs="Arial"/>
                <w:color w:val="FF0000"/>
                <w:kern w:val="0"/>
                <w:sz w:val="18"/>
                <w:szCs w:val="22"/>
                <w:lang w:val="ru-RU" w:eastAsia="en-US" w:bidi="ar-SA"/>
              </w:rPr>
              <w:t>1.2.643.5.1.13.13.12.2.56.21656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08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tLeast" w:line="276" w:before="62" w:after="142"/>
              <w:ind w:left="0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Дата:29.01.2025г.</w:t>
            </w:r>
          </w:p>
        </w:tc>
        <w:tc>
          <w:tcPr>
            <w:tcW w:w="50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pBdr>
                <w:bottom w:val="single" w:sz="12" w:space="0" w:color="000000"/>
              </w:pBdr>
              <w:spacing w:lineRule="atLeast" w:line="276" w:before="62" w:after="62"/>
              <w:ind w:left="0" w:right="0" w:hanging="0"/>
              <w:jc w:val="center"/>
              <w:rPr>
                <w:color w:val="FF0000"/>
              </w:rPr>
            </w:pPr>
            <w:r>
              <w:rPr>
                <w:rFonts w:eastAsia="Arial" w:cs="Arial"/>
                <w:color w:val="FF0000"/>
                <w:kern w:val="0"/>
                <w:sz w:val="22"/>
                <w:szCs w:val="22"/>
                <w:lang w:val="ru-RU" w:eastAsia="en-US" w:bidi="ar-SA"/>
              </w:rPr>
              <w:t>Генеральный Директор</w:t>
            </w:r>
          </w:p>
          <w:p>
            <w:pPr>
              <w:pStyle w:val="Normal"/>
              <w:widowControl w:val="false"/>
              <w:spacing w:lineRule="atLeast" w:line="276" w:before="62" w:after="62"/>
              <w:ind w:left="34" w:right="0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Должность</w:t>
            </w:r>
          </w:p>
          <w:p>
            <w:pPr>
              <w:pStyle w:val="Normal"/>
              <w:widowControl w:val="false"/>
              <w:spacing w:lineRule="atLeast" w:line="276" w:before="62" w:after="62"/>
              <w:ind w:left="34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_________________________/</w:t>
            </w:r>
            <w:r>
              <w:rPr>
                <w:rFonts w:eastAsia="Liberation Serif" w:cs="Liberation Serif" w:ascii="Liberation Serif" w:hAnsi="Liberation Serif"/>
                <w:color w:val="FF0000"/>
                <w:kern w:val="0"/>
                <w:sz w:val="20"/>
                <w:szCs w:val="22"/>
                <w:lang w:val="ru-RU" w:eastAsia="en-US" w:bidi="ar-SA"/>
              </w:rPr>
              <w:t xml:space="preserve"> Иванов Иван Иванович</w:t>
            </w:r>
          </w:p>
          <w:p>
            <w:pPr>
              <w:pStyle w:val="Normal"/>
              <w:widowControl w:val="false"/>
              <w:spacing w:lineRule="atLeast" w:line="276" w:before="62" w:after="142"/>
              <w:ind w:left="34" w:right="0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 xml:space="preserve">           </w:t>
            </w: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Подпись МП                                  Расшифровка подписи</w:t>
            </w:r>
          </w:p>
        </w:tc>
      </w:tr>
    </w:tbl>
    <w:p>
      <w:pPr>
        <w:pStyle w:val="Normal"/>
        <w:spacing w:lineRule="atLeast" w:line="57" w:before="240" w:after="0"/>
        <w:ind w:left="0" w:right="0" w:hanging="0"/>
        <w:rPr/>
      </w:pPr>
      <w:r>
        <w:rPr/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LibreOffice/7.4.7.2$Linux_X86_64 LibreOffice_project/40$Build-2</Application>
  <AppVersion>15.0000</AppVersion>
  <Pages>2</Pages>
  <Words>221</Words>
  <Characters>1764</Characters>
  <CharactersWithSpaces>1987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Демина Алина</cp:lastModifiedBy>
  <dcterms:modified xsi:type="dcterms:W3CDTF">2025-04-07T10:19:09Z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