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ind w:right="-466.062992125984"/>
        <w:rPr/>
      </w:pPr>
      <w:bookmarkStart w:colFirst="0" w:colLast="0" w:name="_20nrlahw0thr" w:id="0"/>
      <w:bookmarkEnd w:id="0"/>
      <w:r w:rsidDel="00000000" w:rsidR="00000000" w:rsidRPr="00000000">
        <w:rPr>
          <w:rtl w:val="0"/>
        </w:rPr>
        <w:t xml:space="preserve">Форма сбора контента от </w:t>
      </w:r>
      <w:r w:rsidDel="00000000" w:rsidR="00000000" w:rsidRPr="00000000">
        <w:rPr>
          <w:rtl w:val="0"/>
        </w:rPr>
        <w:t xml:space="preserve">партнёра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-466.062992125984"/>
        <w:rPr/>
      </w:pPr>
      <w:r w:rsidDel="00000000" w:rsidR="00000000" w:rsidRPr="00000000">
        <w:rPr>
          <w:rtl w:val="0"/>
        </w:rPr>
        <w:t xml:space="preserve">Контент, который потребуется для оформления карточки и страницы вашего сервиса в Магазине интеграций МедФлекса.</w:t>
      </w:r>
    </w:p>
    <w:p w:rsidR="00000000" w:rsidDel="00000000" w:rsidP="00000000" w:rsidRDefault="00000000" w:rsidRPr="00000000" w14:paraId="00000004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-466.062992125984"/>
        <w:rPr/>
      </w:pPr>
      <w:r w:rsidDel="00000000" w:rsidR="00000000" w:rsidRPr="00000000">
        <w:rPr>
          <w:rtl w:val="0"/>
        </w:rPr>
        <w:t xml:space="preserve">Подробнее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 о странице сервиса и требованию к контенту на ней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6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-466.062992125984"/>
        <w:rPr/>
      </w:pPr>
      <w:r w:rsidDel="00000000" w:rsidR="00000000" w:rsidRPr="00000000">
        <w:rPr>
          <w:rtl w:val="0"/>
        </w:rPr>
        <w:t xml:space="preserve">Посмотреть, как выглядят карточки и страницы, можно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на сайте МедФлекса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ind w:right="-466.062992125984"/>
        <w:rPr/>
      </w:pPr>
      <w:bookmarkStart w:colFirst="0" w:colLast="0" w:name="_8rg3yogfk9ev" w:id="1"/>
      <w:bookmarkEnd w:id="1"/>
      <w:r w:rsidDel="00000000" w:rsidR="00000000" w:rsidRPr="00000000">
        <w:rPr>
          <w:rtl w:val="0"/>
        </w:rPr>
        <w:t xml:space="preserve">Название сервиса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Впишите в поле ниже название сервиса, как его увидят клиники.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right="-466.062992125984"/>
        <w:rPr/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Название сервиса: </w:t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a86e8" w:space="0" w:sz="8" w:val="single"/>
              <w:left w:color="4a86e8" w:space="0" w:sz="8" w:val="single"/>
              <w:bottom w:color="4a86e8" w:space="0" w:sz="8" w:val="single"/>
              <w:right w:color="4a86e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ind w:right="-466.062992125984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pStyle w:val="Heading2"/>
        <w:ind w:right="-466.062992125984"/>
        <w:rPr/>
      </w:pPr>
      <w:bookmarkStart w:colFirst="0" w:colLast="0" w:name="_pu635l654vmz" w:id="2"/>
      <w:bookmarkEnd w:id="2"/>
      <w:r w:rsidDel="00000000" w:rsidR="00000000" w:rsidRPr="00000000">
        <w:rPr>
          <w:rtl w:val="0"/>
        </w:rPr>
        <w:t xml:space="preserve">Текст карточки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2805113" cy="233759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3375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-466.062992125984"/>
        <w:rPr/>
      </w:pPr>
      <w:r w:rsidDel="00000000" w:rsidR="00000000" w:rsidRPr="00000000">
        <w:rPr>
          <w:rtl w:val="0"/>
        </w:rPr>
        <w:t xml:space="preserve">В полях ниже разместите текст для карточки вашего сервиса в Магазине интеграций.</w:t>
      </w:r>
    </w:p>
    <w:p w:rsidR="00000000" w:rsidDel="00000000" w:rsidP="00000000" w:rsidRDefault="00000000" w:rsidRPr="00000000" w14:paraId="00000010">
      <w:pPr>
        <w:ind w:right="-466.062992125984"/>
        <w:rPr/>
      </w:pPr>
      <w:r w:rsidDel="00000000" w:rsidR="00000000" w:rsidRPr="00000000">
        <w:rPr>
          <w:rtl w:val="0"/>
        </w:rPr>
        <w:t xml:space="preserve">Краткое описание сервиса до 150 символов: должно передавать суть предложения и пользу для клиники. Плюс стоимость услуг из расчёта на 1 филиал клиники: можно указать сумму от и до.</w:t>
      </w:r>
    </w:p>
    <w:p w:rsidR="00000000" w:rsidDel="00000000" w:rsidP="00000000" w:rsidRDefault="00000000" w:rsidRPr="00000000" w14:paraId="00000011">
      <w:pPr>
        <w:ind w:right="-466.062992125984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line="240" w:lineRule="auto"/>
        <w:ind w:right="-466.062992125984"/>
        <w:rPr/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Текст для карточки до 150 символов:</w:t>
      </w: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990" w:hRule="atLeast"/>
          <w:tblHeader w:val="0"/>
        </w:trPr>
        <w:tc>
          <w:tcPr>
            <w:tcBorders>
              <w:top w:color="4a86e8" w:space="0" w:sz="8" w:val="single"/>
              <w:left w:color="4a86e8" w:space="0" w:sz="8" w:val="single"/>
              <w:bottom w:color="4a86e8" w:space="0" w:sz="8" w:val="single"/>
              <w:right w:color="4a86e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66.062992125984" w:firstLine="0"/>
              <w:jc w:val="left"/>
              <w:rPr>
                <w:rFonts w:ascii="Inter" w:cs="Inter" w:eastAsia="Inter" w:hAnsi="Inter"/>
                <w:color w:val="424b58"/>
                <w:sz w:val="21"/>
                <w:szCs w:val="21"/>
                <w:shd w:fill="f6f9f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ind w:right="-466.062992125984"/>
        <w:rPr/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Стоимость услуг в рублях на 1 филиал: </w:t>
      </w: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a86e8" w:space="0" w:sz="8" w:val="single"/>
              <w:left w:color="4a86e8" w:space="0" w:sz="8" w:val="single"/>
              <w:bottom w:color="4a86e8" w:space="0" w:sz="8" w:val="single"/>
              <w:right w:color="4a86e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66.062992125984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ind w:right="-466.062992125984"/>
        <w:rPr/>
      </w:pPr>
      <w:bookmarkStart w:colFirst="0" w:colLast="0" w:name="_gnp4h28o0c95" w:id="3"/>
      <w:bookmarkEnd w:id="3"/>
      <w:r w:rsidDel="00000000" w:rsidR="00000000" w:rsidRPr="00000000">
        <w:rPr>
          <w:rtl w:val="0"/>
        </w:rPr>
        <w:t xml:space="preserve">Текст страницы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4011438" cy="337805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1438" cy="3378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В полях ниже разместите текст для страницы вашего сервиса. Ограничений по символам нет, но постарайтесь передать мысли ёмко и чётко. Чем меньше текста, тем больше шансов, что его прочтут. </w:t>
      </w:r>
    </w:p>
    <w:p w:rsidR="00000000" w:rsidDel="00000000" w:rsidP="00000000" w:rsidRDefault="00000000" w:rsidRPr="00000000" w14:paraId="0000001B">
      <w:pPr>
        <w:ind w:right="-466.062992125984"/>
        <w:rPr/>
      </w:pPr>
      <w:r w:rsidDel="00000000" w:rsidR="00000000" w:rsidRPr="00000000">
        <w:rPr>
          <w:rtl w:val="0"/>
        </w:rPr>
        <w:t xml:space="preserve">Возможности и преимущества сервиса оформите, пожалуйста, маркированным списком.</w:t>
      </w:r>
    </w:p>
    <w:p w:rsidR="00000000" w:rsidDel="00000000" w:rsidP="00000000" w:rsidRDefault="00000000" w:rsidRPr="00000000" w14:paraId="0000001C">
      <w:pPr>
        <w:ind w:right="-466.062992125984"/>
        <w:rPr/>
      </w:pPr>
      <w:r w:rsidDel="00000000" w:rsidR="00000000" w:rsidRPr="00000000">
        <w:rPr>
          <w:rtl w:val="0"/>
        </w:rPr>
        <w:t xml:space="preserve">В поле «Стоимость услуг» можно указать бесплатный(пробный) период и информацию о скидках, если они есть.</w:t>
      </w:r>
    </w:p>
    <w:p w:rsidR="00000000" w:rsidDel="00000000" w:rsidP="00000000" w:rsidRDefault="00000000" w:rsidRPr="00000000" w14:paraId="0000001D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ind w:right="-466.062992125984"/>
        <w:rPr/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Общее описание (введение):</w:t>
      </w: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405" w:hRule="atLeast"/>
          <w:tblHeader w:val="0"/>
        </w:trPr>
        <w:tc>
          <w:tcPr>
            <w:tcBorders>
              <w:top w:color="4a86e8" w:space="0" w:sz="8" w:val="single"/>
              <w:left w:color="4a86e8" w:space="0" w:sz="8" w:val="single"/>
              <w:bottom w:color="4a86e8" w:space="0" w:sz="8" w:val="single"/>
              <w:right w:color="4a86e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ind w:right="-466.062992125984"/>
              <w:rPr>
                <w:rFonts w:ascii="Inter" w:cs="Inter" w:eastAsia="Inter" w:hAnsi="Inter"/>
                <w:color w:val="424b58"/>
                <w:sz w:val="21"/>
                <w:szCs w:val="21"/>
                <w:shd w:fill="f6f9f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ind w:right="-466.062992125984"/>
        <w:rPr/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Возможности сервиса:</w:t>
      </w: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990" w:hRule="atLeast"/>
          <w:tblHeader w:val="0"/>
        </w:trPr>
        <w:tc>
          <w:tcPr>
            <w:tcBorders>
              <w:top w:color="4a86e8" w:space="0" w:sz="8" w:val="single"/>
              <w:left w:color="4a86e8" w:space="0" w:sz="8" w:val="single"/>
              <w:bottom w:color="4a86e8" w:space="0" w:sz="8" w:val="single"/>
              <w:right w:color="4a86e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right="-466.062992125984"/>
              <w:rPr>
                <w:rFonts w:ascii="Inter" w:cs="Inter" w:eastAsia="Inter" w:hAnsi="Inter"/>
                <w:color w:val="424b58"/>
                <w:sz w:val="21"/>
                <w:szCs w:val="21"/>
                <w:shd w:fill="f6f9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right="-466.062992125984"/>
              <w:rPr>
                <w:rFonts w:ascii="Inter" w:cs="Inter" w:eastAsia="Inter" w:hAnsi="Inter"/>
                <w:color w:val="424b58"/>
                <w:sz w:val="21"/>
                <w:szCs w:val="21"/>
                <w:shd w:fill="f6f9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right="-466.062992125984"/>
              <w:rPr>
                <w:rFonts w:ascii="Inter" w:cs="Inter" w:eastAsia="Inter" w:hAnsi="Inter"/>
                <w:color w:val="424b58"/>
                <w:sz w:val="21"/>
                <w:szCs w:val="21"/>
                <w:shd w:fill="f6f9f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ind w:right="-466.062992125984"/>
        <w:rPr/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Преимущества сервиса: </w:t>
      </w: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a86e8" w:space="0" w:sz="8" w:val="single"/>
              <w:left w:color="4a86e8" w:space="0" w:sz="8" w:val="single"/>
              <w:bottom w:color="4a86e8" w:space="0" w:sz="8" w:val="single"/>
              <w:right w:color="4a86e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right="-466.062992125984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right="-466.062992125984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right="-466.062992125984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ind w:right="-466.062992125984"/>
        <w:rPr/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Какие данные из МИС нужны сервису от клиники: </w:t>
      </w: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a86e8" w:space="0" w:sz="8" w:val="single"/>
              <w:left w:color="4a86e8" w:space="0" w:sz="8" w:val="single"/>
              <w:bottom w:color="4a86e8" w:space="0" w:sz="8" w:val="single"/>
              <w:right w:color="4a86e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right="-466.062992125984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ind w:right="-466.062992125984"/>
        <w:rPr/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Стоимость услуг: </w:t>
      </w: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a86e8" w:space="0" w:sz="8" w:val="single"/>
              <w:left w:color="4a86e8" w:space="0" w:sz="8" w:val="single"/>
              <w:bottom w:color="4a86e8" w:space="0" w:sz="8" w:val="single"/>
              <w:right w:color="4a86e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right="-466.062992125984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pStyle w:val="Heading2"/>
        <w:ind w:right="-466.062992125984"/>
        <w:rPr/>
      </w:pPr>
      <w:bookmarkStart w:colFirst="0" w:colLast="0" w:name="_24n9xi6pxb8l" w:id="4"/>
      <w:bookmarkEnd w:id="4"/>
      <w:r w:rsidDel="00000000" w:rsidR="00000000" w:rsidRPr="00000000">
        <w:rPr>
          <w:rtl w:val="0"/>
        </w:rPr>
        <w:t xml:space="preserve">Баннер</w:t>
      </w:r>
    </w:p>
    <w:p w:rsidR="00000000" w:rsidDel="00000000" w:rsidP="00000000" w:rsidRDefault="00000000" w:rsidRPr="00000000" w14:paraId="00000031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right="-466.062992125984"/>
        <w:rPr/>
      </w:pPr>
      <w:r w:rsidDel="00000000" w:rsidR="00000000" w:rsidRPr="00000000">
        <w:rPr/>
        <w:drawing>
          <wp:inline distB="114300" distT="114300" distL="114300" distR="114300">
            <wp:extent cx="5731200" cy="3352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right="-466.062992125984"/>
        <w:rPr/>
      </w:pPr>
      <w:r w:rsidDel="00000000" w:rsidR="00000000" w:rsidRPr="00000000">
        <w:rPr>
          <w:rtl w:val="0"/>
        </w:rPr>
        <w:t xml:space="preserve">В полях ниже разместите текст для баннера на странице вашего сервиса в </w:t>
      </w:r>
      <w:r w:rsidDel="00000000" w:rsidR="00000000" w:rsidRPr="00000000">
        <w:rPr>
          <w:rtl w:val="0"/>
        </w:rPr>
        <w:t xml:space="preserve">МедФлексе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4">
      <w:pPr>
        <w:ind w:right="-466.062992125984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5">
      <w:pPr>
        <w:spacing w:line="240" w:lineRule="auto"/>
        <w:ind w:right="-466.062992125984"/>
        <w:rPr/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Заголовок до 40 символов:</w:t>
      </w: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4a86e8" w:space="0" w:sz="8" w:val="single"/>
              <w:left w:color="4a86e8" w:space="0" w:sz="8" w:val="single"/>
              <w:bottom w:color="4a86e8" w:space="0" w:sz="8" w:val="single"/>
              <w:right w:color="4a86e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right="-466.062992125984"/>
              <w:rPr>
                <w:rFonts w:ascii="Inter" w:cs="Inter" w:eastAsia="Inter" w:hAnsi="Inter"/>
                <w:color w:val="424b58"/>
                <w:sz w:val="21"/>
                <w:szCs w:val="21"/>
                <w:shd w:fill="f6f9f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ind w:right="-466.062992125984"/>
        <w:rPr/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Описание до 130 символов: </w:t>
      </w:r>
      <w:r w:rsidDel="00000000" w:rsidR="00000000" w:rsidRPr="00000000">
        <w:rPr>
          <w:rtl w:val="0"/>
        </w:rPr>
      </w:r>
    </w:p>
    <w:tbl>
      <w:tblPr>
        <w:tblStyle w:val="Table1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a86e8" w:space="0" w:sz="8" w:val="single"/>
              <w:left w:color="4a86e8" w:space="0" w:sz="8" w:val="single"/>
              <w:bottom w:color="4a86e8" w:space="0" w:sz="8" w:val="single"/>
              <w:right w:color="4a86e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right="-466.062992125984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right="-466.062992125984"/>
        <w:rPr/>
      </w:pPr>
      <w:r w:rsidDel="00000000" w:rsidR="00000000" w:rsidRPr="00000000">
        <w:rPr>
          <w:rtl w:val="0"/>
        </w:rPr>
        <w:t xml:space="preserve">или</w:t>
      </w:r>
    </w:p>
    <w:p w:rsidR="00000000" w:rsidDel="00000000" w:rsidP="00000000" w:rsidRDefault="00000000" w:rsidRPr="00000000" w14:paraId="0000003C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right="-466.062992125984"/>
        <w:rPr/>
      </w:pPr>
      <w:r w:rsidDel="00000000" w:rsidR="00000000" w:rsidRPr="00000000">
        <w:rPr>
          <w:rtl w:val="0"/>
        </w:rPr>
        <w:t xml:space="preserve">Вы можете передать свои баннеры в формате PNG, JPG или SVG. Размер 600 пикселей по меньшей стороне. Соотношение сторон 16:9. Объём до 200 килобайт. Если изображений несколько, нужно указать их порядок.</w:t>
      </w:r>
    </w:p>
    <w:p w:rsidR="00000000" w:rsidDel="00000000" w:rsidP="00000000" w:rsidRDefault="00000000" w:rsidRPr="00000000" w14:paraId="0000003E">
      <w:pPr>
        <w:spacing w:line="240" w:lineRule="auto"/>
        <w:ind w:right="-466.062992125984"/>
        <w:rPr>
          <w:color w:val="4a86e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ind w:right="-466.062992125984"/>
        <w:rPr/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Ссылка на изображения: папка в облаке или отдельные прямые ссылки: </w:t>
      </w:r>
      <w:r w:rsidDel="00000000" w:rsidR="00000000" w:rsidRPr="00000000">
        <w:rPr>
          <w:rtl w:val="0"/>
        </w:rPr>
      </w:r>
    </w:p>
    <w:tbl>
      <w:tblPr>
        <w:tblStyle w:val="Table1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a86e8" w:space="0" w:sz="8" w:val="single"/>
              <w:left w:color="4a86e8" w:space="0" w:sz="8" w:val="single"/>
              <w:bottom w:color="4a86e8" w:space="0" w:sz="8" w:val="single"/>
              <w:right w:color="4a86e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ind w:right="-466.062992125984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2"/>
        <w:ind w:right="-466.062992125984"/>
        <w:rPr/>
      </w:pPr>
      <w:bookmarkStart w:colFirst="0" w:colLast="0" w:name="_249xtbe96y2c" w:id="5"/>
      <w:bookmarkEnd w:id="5"/>
      <w:r w:rsidDel="00000000" w:rsidR="00000000" w:rsidRPr="00000000">
        <w:rPr>
          <w:rtl w:val="0"/>
        </w:rPr>
        <w:t xml:space="preserve">Видео (необязательно)</w:t>
      </w:r>
    </w:p>
    <w:p w:rsidR="00000000" w:rsidDel="00000000" w:rsidP="00000000" w:rsidRDefault="00000000" w:rsidRPr="00000000" w14:paraId="00000043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-141.73228346456688" w:right="-466.062992125984" w:firstLine="0"/>
        <w:rPr/>
      </w:pPr>
      <w:r w:rsidDel="00000000" w:rsidR="00000000" w:rsidRPr="00000000">
        <w:rPr/>
        <w:drawing>
          <wp:inline distB="114300" distT="114300" distL="114300" distR="114300">
            <wp:extent cx="5984106" cy="326230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84106" cy="3262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right="-466.062992125984"/>
        <w:rPr/>
      </w:pPr>
      <w:r w:rsidDel="00000000" w:rsidR="00000000" w:rsidRPr="00000000">
        <w:rPr>
          <w:rtl w:val="0"/>
        </w:rPr>
        <w:t xml:space="preserve">В поле ниже разместите ссылку на VK-видео.</w:t>
      </w:r>
    </w:p>
    <w:p w:rsidR="00000000" w:rsidDel="00000000" w:rsidP="00000000" w:rsidRDefault="00000000" w:rsidRPr="00000000" w14:paraId="00000046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ind w:right="-466.062992125984"/>
        <w:rPr/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Ссылка на видео: </w:t>
      </w:r>
      <w:r w:rsidDel="00000000" w:rsidR="00000000" w:rsidRPr="00000000">
        <w:rPr>
          <w:rtl w:val="0"/>
        </w:rPr>
      </w:r>
    </w:p>
    <w:tbl>
      <w:tblPr>
        <w:tblStyle w:val="Table1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a86e8" w:space="0" w:sz="8" w:val="single"/>
              <w:left w:color="4a86e8" w:space="0" w:sz="8" w:val="single"/>
              <w:bottom w:color="4a86e8" w:space="0" w:sz="8" w:val="single"/>
              <w:right w:color="4a86e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ind w:right="-466.062992125984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right="-466.062992125984"/>
        <w:rPr/>
      </w:pPr>
      <w:r w:rsidDel="00000000" w:rsidR="00000000" w:rsidRPr="00000000">
        <w:rPr>
          <w:rtl w:val="0"/>
        </w:rPr>
        <w:t xml:space="preserve">В этом месте на странице также может быть видео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вебинара от Академии МедРокет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B">
      <w:pPr>
        <w:ind w:right="-466.062992125984"/>
        <w:rPr/>
      </w:pPr>
      <w:r w:rsidDel="00000000" w:rsidR="00000000" w:rsidRPr="00000000">
        <w:rPr>
          <w:rtl w:val="0"/>
        </w:rPr>
        <w:t xml:space="preserve">по вашему сервису, если вы захотите его провести.</w:t>
      </w:r>
    </w:p>
    <w:p w:rsidR="00000000" w:rsidDel="00000000" w:rsidP="00000000" w:rsidRDefault="00000000" w:rsidRPr="00000000" w14:paraId="0000004C">
      <w:pPr>
        <w:pStyle w:val="Heading2"/>
        <w:ind w:right="-466.062992125984"/>
        <w:rPr/>
      </w:pPr>
      <w:bookmarkStart w:colFirst="0" w:colLast="0" w:name="_314v166ix3l7" w:id="6"/>
      <w:bookmarkEnd w:id="6"/>
      <w:r w:rsidDel="00000000" w:rsidR="00000000" w:rsidRPr="00000000">
        <w:rPr>
          <w:rtl w:val="0"/>
        </w:rPr>
        <w:t xml:space="preserve">Логотип</w:t>
      </w:r>
    </w:p>
    <w:p w:rsidR="00000000" w:rsidDel="00000000" w:rsidP="00000000" w:rsidRDefault="00000000" w:rsidRPr="00000000" w14:paraId="0000004D">
      <w:pPr>
        <w:ind w:right="-466.062992125984"/>
        <w:rPr/>
      </w:pPr>
      <w:r w:rsidDel="00000000" w:rsidR="00000000" w:rsidRPr="00000000">
        <w:rPr>
          <w:rtl w:val="0"/>
        </w:rPr>
        <w:t xml:space="preserve">Укажите ссылку на логотипы (SVG или PNG). Квадратный (фирменный знак без названия) и прямоугольный (фирменный знак с названием).</w:t>
      </w:r>
    </w:p>
    <w:p w:rsidR="00000000" w:rsidDel="00000000" w:rsidP="00000000" w:rsidRDefault="00000000" w:rsidRPr="00000000" w14:paraId="0000004E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ind w:right="-466.062992125984"/>
        <w:rPr/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Ссылка на логотипы: папка в облаке или отдельные прямые ссылки: </w:t>
      </w:r>
      <w:r w:rsidDel="00000000" w:rsidR="00000000" w:rsidRPr="00000000">
        <w:rPr>
          <w:rtl w:val="0"/>
        </w:rPr>
      </w:r>
    </w:p>
    <w:tbl>
      <w:tblPr>
        <w:tblStyle w:val="Table1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a86e8" w:space="0" w:sz="8" w:val="single"/>
              <w:left w:color="4a86e8" w:space="0" w:sz="8" w:val="single"/>
              <w:bottom w:color="4a86e8" w:space="0" w:sz="8" w:val="single"/>
              <w:right w:color="4a86e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ind w:right="-466.062992125984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pStyle w:val="Heading2"/>
        <w:ind w:right="-466.062992125984"/>
        <w:rPr/>
      </w:pPr>
      <w:bookmarkStart w:colFirst="0" w:colLast="0" w:name="_qpy5a0it59ne" w:id="7"/>
      <w:bookmarkEnd w:id="7"/>
      <w:r w:rsidDel="00000000" w:rsidR="00000000" w:rsidRPr="00000000">
        <w:rPr>
          <w:rtl w:val="0"/>
        </w:rPr>
        <w:t xml:space="preserve">Контакты</w:t>
      </w:r>
    </w:p>
    <w:p w:rsidR="00000000" w:rsidDel="00000000" w:rsidP="00000000" w:rsidRDefault="00000000" w:rsidRPr="00000000" w14:paraId="00000052">
      <w:pPr>
        <w:ind w:right="-466.062992125984"/>
        <w:rPr/>
      </w:pPr>
      <w:r w:rsidDel="00000000" w:rsidR="00000000" w:rsidRPr="00000000">
        <w:rPr>
          <w:rtl w:val="0"/>
        </w:rPr>
        <w:t xml:space="preserve">Укажите email, телефоны и другие способы связи со специалистами вашей поддержки. Эта информация не размещается на странице сервиса. Будет передаваться менеджерами МедФлекса клиникам при необходимости.</w:t>
      </w:r>
    </w:p>
    <w:p w:rsidR="00000000" w:rsidDel="00000000" w:rsidP="00000000" w:rsidRDefault="00000000" w:rsidRPr="00000000" w14:paraId="00000053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ind w:right="-466.062992125984"/>
        <w:rPr/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Контакты поддержки в произвольной форме: </w:t>
      </w:r>
      <w:r w:rsidDel="00000000" w:rsidR="00000000" w:rsidRPr="00000000">
        <w:rPr>
          <w:rtl w:val="0"/>
        </w:rPr>
      </w:r>
    </w:p>
    <w:tbl>
      <w:tblPr>
        <w:tblStyle w:val="Table1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a86e8" w:space="0" w:sz="8" w:val="single"/>
              <w:left w:color="4a86e8" w:space="0" w:sz="8" w:val="single"/>
              <w:bottom w:color="4a86e8" w:space="0" w:sz="8" w:val="single"/>
              <w:right w:color="4a86e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ind w:right="-466.062992125984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ind w:right="-466.062992125984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pStyle w:val="Heading2"/>
        <w:ind w:right="-466.062992125984"/>
        <w:rPr/>
      </w:pPr>
      <w:bookmarkStart w:colFirst="0" w:colLast="0" w:name="_992twrvub2m" w:id="8"/>
      <w:bookmarkEnd w:id="8"/>
      <w:r w:rsidDel="00000000" w:rsidR="00000000" w:rsidRPr="00000000">
        <w:rPr>
          <w:rtl w:val="0"/>
        </w:rPr>
        <w:t xml:space="preserve">Коммерческое предложение (необязательно)</w:t>
      </w:r>
    </w:p>
    <w:p w:rsidR="00000000" w:rsidDel="00000000" w:rsidP="00000000" w:rsidRDefault="00000000" w:rsidRPr="00000000" w14:paraId="00000058">
      <w:pPr>
        <w:ind w:right="-466.062992125984"/>
        <w:rPr/>
      </w:pPr>
      <w:r w:rsidDel="00000000" w:rsidR="00000000" w:rsidRPr="00000000">
        <w:rPr>
          <w:rtl w:val="0"/>
        </w:rPr>
        <w:t xml:space="preserve">Ссылка на коммерческое предложение, которое менеджеры могут передать клинике.</w:t>
      </w:r>
    </w:p>
    <w:p w:rsidR="00000000" w:rsidDel="00000000" w:rsidP="00000000" w:rsidRDefault="00000000" w:rsidRPr="00000000" w14:paraId="00000059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ind w:right="-466.062992125984"/>
        <w:rPr/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Ссылка: </w:t>
      </w:r>
      <w:r w:rsidDel="00000000" w:rsidR="00000000" w:rsidRPr="00000000">
        <w:rPr>
          <w:rtl w:val="0"/>
        </w:rPr>
      </w:r>
    </w:p>
    <w:tbl>
      <w:tblPr>
        <w:tblStyle w:val="Table1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a86e8" w:space="0" w:sz="8" w:val="single"/>
              <w:left w:color="4a86e8" w:space="0" w:sz="8" w:val="single"/>
              <w:bottom w:color="4a86e8" w:space="0" w:sz="8" w:val="single"/>
              <w:right w:color="4a86e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ind w:right="-466.062992125984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pStyle w:val="Heading2"/>
        <w:ind w:right="-466.062992125984"/>
        <w:rPr/>
      </w:pPr>
      <w:bookmarkStart w:colFirst="0" w:colLast="0" w:name="_fw90jf62kan5" w:id="9"/>
      <w:bookmarkEnd w:id="9"/>
      <w:r w:rsidDel="00000000" w:rsidR="00000000" w:rsidRPr="00000000">
        <w:rPr>
          <w:rtl w:val="0"/>
        </w:rPr>
        <w:t xml:space="preserve">Обучающие материалы для менеджера (необязательно)</w:t>
      </w:r>
    </w:p>
    <w:p w:rsidR="00000000" w:rsidDel="00000000" w:rsidP="00000000" w:rsidRDefault="00000000" w:rsidRPr="00000000" w14:paraId="0000005D">
      <w:pPr>
        <w:ind w:right="-466.062992125984"/>
        <w:rPr/>
      </w:pPr>
      <w:r w:rsidDel="00000000" w:rsidR="00000000" w:rsidRPr="00000000">
        <w:rPr>
          <w:rtl w:val="0"/>
        </w:rPr>
        <w:t xml:space="preserve">Ссылка на материалы, которые помогут менеджерам МедФлекса рассказать представителями клиник, как работает ваш сервис: цены. преимущества, особенности работы и прочее.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ind w:right="-466.062992125984"/>
        <w:rPr/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Ссылка: </w:t>
      </w:r>
      <w:r w:rsidDel="00000000" w:rsidR="00000000" w:rsidRPr="00000000">
        <w:rPr>
          <w:rtl w:val="0"/>
        </w:rPr>
      </w:r>
    </w:p>
    <w:tbl>
      <w:tblPr>
        <w:tblStyle w:val="Table1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a86e8" w:space="0" w:sz="8" w:val="single"/>
              <w:left w:color="4a86e8" w:space="0" w:sz="8" w:val="single"/>
              <w:bottom w:color="4a86e8" w:space="0" w:sz="8" w:val="single"/>
              <w:right w:color="4a86e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ind w:right="-466.062992125984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pStyle w:val="Heading2"/>
        <w:ind w:right="-466.062992125984"/>
        <w:rPr/>
      </w:pPr>
      <w:bookmarkStart w:colFirst="0" w:colLast="0" w:name="_8l02ec5d20yw" w:id="10"/>
      <w:bookmarkEnd w:id="10"/>
      <w:r w:rsidDel="00000000" w:rsidR="00000000" w:rsidRPr="00000000">
        <w:rPr>
          <w:rtl w:val="0"/>
        </w:rPr>
        <w:t xml:space="preserve">Срок обработки заявок</w:t>
      </w:r>
    </w:p>
    <w:p w:rsidR="00000000" w:rsidDel="00000000" w:rsidP="00000000" w:rsidRDefault="00000000" w:rsidRPr="00000000" w14:paraId="00000062">
      <w:pPr>
        <w:ind w:right="-466.062992125984"/>
        <w:rPr/>
      </w:pPr>
      <w:r w:rsidDel="00000000" w:rsidR="00000000" w:rsidRPr="00000000">
        <w:rPr>
          <w:rtl w:val="0"/>
        </w:rPr>
        <w:t xml:space="preserve">Укажите срок обработки заявки на подключение клиники после того, как вы получите заявку из МедФлекса.</w:t>
      </w:r>
    </w:p>
    <w:p w:rsidR="00000000" w:rsidDel="00000000" w:rsidP="00000000" w:rsidRDefault="00000000" w:rsidRPr="00000000" w14:paraId="00000063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ind w:right="-466.062992125984"/>
        <w:rPr/>
      </w:pPr>
      <w:r w:rsidDel="00000000" w:rsidR="00000000" w:rsidRPr="00000000">
        <w:rPr>
          <w:color w:val="4a86e8"/>
          <w:sz w:val="20"/>
          <w:szCs w:val="20"/>
          <w:rtl w:val="0"/>
        </w:rPr>
        <w:t xml:space="preserve">Срок: </w:t>
      </w:r>
      <w:r w:rsidDel="00000000" w:rsidR="00000000" w:rsidRPr="00000000">
        <w:rPr>
          <w:rtl w:val="0"/>
        </w:rPr>
      </w:r>
    </w:p>
    <w:tbl>
      <w:tblPr>
        <w:tblStyle w:val="Table1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a86e8" w:space="0" w:sz="8" w:val="single"/>
              <w:left w:color="4a86e8" w:space="0" w:sz="8" w:val="single"/>
              <w:bottom w:color="4a86e8" w:space="0" w:sz="8" w:val="single"/>
              <w:right w:color="4a86e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ind w:right="-466.062992125984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right="-466.062992125984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right="-466.0629921259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right="-466.062992125984"/>
        <w:rPr/>
      </w:pPr>
      <w:r w:rsidDel="00000000" w:rsidR="00000000" w:rsidRPr="00000000">
        <w:rPr>
          <w:rtl w:val="0"/>
        </w:rPr>
        <w:t xml:space="preserve">После заполнения передайте форму вашему персональному менеджеру МедФлекса.  </w:t>
      </w:r>
    </w:p>
    <w:p w:rsidR="00000000" w:rsidDel="00000000" w:rsidP="00000000" w:rsidRDefault="00000000" w:rsidRPr="00000000" w14:paraId="0000006B">
      <w:pPr>
        <w:ind w:right="-466.062992125984"/>
        <w:rPr/>
      </w:pPr>
      <w:r w:rsidDel="00000000" w:rsidR="00000000" w:rsidRPr="00000000">
        <w:rPr>
          <w:rtl w:val="0"/>
        </w:rPr>
        <w:t xml:space="preserve">Проверка контента занимает до 5 рабочих дней. </w:t>
      </w:r>
    </w:p>
    <w:p w:rsidR="00000000" w:rsidDel="00000000" w:rsidP="00000000" w:rsidRDefault="00000000" w:rsidRPr="00000000" w14:paraId="0000006C">
      <w:pPr>
        <w:ind w:right="-466.062992125984"/>
        <w:rPr/>
      </w:pPr>
      <w:r w:rsidDel="00000000" w:rsidR="00000000" w:rsidRPr="00000000">
        <w:rPr>
          <w:rtl w:val="0"/>
        </w:rPr>
        <w:t xml:space="preserve">Предоставленный текст может быть отредактирован согласно редполитике МедРокет и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требованиям к контенту</w:t>
        </w:r>
      </w:hyperlink>
      <w:r w:rsidDel="00000000" w:rsidR="00000000" w:rsidRPr="00000000">
        <w:rPr>
          <w:rtl w:val="0"/>
        </w:rPr>
        <w:t xml:space="preserve">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hyperlink" Target="https://help.medflex.ru/trebovaniya-k-kartochke-partnyora/#trebovaniya-k-kontentu" TargetMode="External"/><Relationship Id="rId12" Type="http://schemas.openxmlformats.org/officeDocument/2006/relationships/hyperlink" Target="https://help.medflex.ru/vebinar-po-podklyucheniyu-servisa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help.medflex.ru/trebovaniya-k-kartochke-partnyora/" TargetMode="External"/><Relationship Id="rId7" Type="http://schemas.openxmlformats.org/officeDocument/2006/relationships/hyperlink" Target="https://medflex.ru/clinics/#integrations:~:text=52%20%D0%B3%D0%BE%D1%82%D0%BE%D0%B2%D1%8B%D0%B5%20%D0%B8%D0%BD%D1%82%D0%B5%D0%B3%D1%80%D0%B0%D1%86%D0%B8%D0%B8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